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7D" w:rsidRDefault="00E5757D" w:rsidP="00E5757D">
      <w:pPr>
        <w:widowControl w:val="0"/>
        <w:spacing w:after="0" w:line="240" w:lineRule="auto"/>
        <w:ind w:left="2460" w:right="864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                                   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</w:t>
      </w:r>
    </w:p>
    <w:p w:rsidR="00E5757D" w:rsidRDefault="00E5757D" w:rsidP="00E5757D">
      <w:pPr>
        <w:widowControl w:val="0"/>
        <w:spacing w:after="0" w:line="240" w:lineRule="auto"/>
        <w:ind w:left="2460" w:right="8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E5757D" w:rsidRDefault="00E5757D" w:rsidP="00E5757D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E5757D" w:rsidRDefault="00E5757D" w:rsidP="00E5757D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E5757D" w:rsidRDefault="00E5757D" w:rsidP="00E5757D">
      <w:pPr>
        <w:widowControl w:val="0"/>
        <w:spacing w:after="0" w:line="322" w:lineRule="exact"/>
        <w:ind w:left="2460" w:right="8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               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E5757D" w:rsidRDefault="00E5757D" w:rsidP="00E575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757D" w:rsidRDefault="00E5757D" w:rsidP="00E575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757D" w:rsidRDefault="00E5757D" w:rsidP="00E575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E5757D" w:rsidRPr="007B4471" w:rsidRDefault="00E5757D" w:rsidP="00E575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57D" w:rsidRDefault="00CF0821" w:rsidP="00E575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E5757D">
        <w:rPr>
          <w:rFonts w:ascii="Times New Roman" w:hAnsi="Times New Roman" w:cs="Times New Roman"/>
          <w:b/>
          <w:sz w:val="24"/>
          <w:szCs w:val="24"/>
        </w:rPr>
        <w:t>/31.03.2021</w:t>
      </w:r>
    </w:p>
    <w:p w:rsidR="00CF0821" w:rsidRDefault="00CF0821" w:rsidP="00E575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57D" w:rsidRPr="005961E1" w:rsidRDefault="00E5757D" w:rsidP="00E57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Plo</w:t>
      </w:r>
      <w:r>
        <w:rPr>
          <w:rFonts w:ascii="Times New Roman" w:hAnsi="Times New Roman" w:cs="Times New Roman"/>
          <w:sz w:val="24"/>
          <w:szCs w:val="24"/>
        </w:rPr>
        <w:t>iești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3</w:t>
      </w:r>
      <w:r w:rsidRPr="005961E1">
        <w:rPr>
          <w:rFonts w:ascii="Times New Roman" w:hAnsi="Times New Roman" w:cs="Times New Roman"/>
          <w:sz w:val="24"/>
          <w:szCs w:val="24"/>
        </w:rPr>
        <w:t>1.03.2021,</w:t>
      </w:r>
    </w:p>
    <w:p w:rsidR="00E5757D" w:rsidRPr="005961E1" w:rsidRDefault="00E5757D" w:rsidP="00E575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>În con</w:t>
      </w:r>
      <w:r>
        <w:rPr>
          <w:rFonts w:ascii="Times New Roman" w:hAnsi="Times New Roman" w:cs="Times New Roman"/>
          <w:sz w:val="24"/>
          <w:szCs w:val="24"/>
          <w:lang w:val="it-IT"/>
        </w:rPr>
        <w:t>formitate cu prevederile Legii Educatiei N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>aționale nr.1/2011,</w:t>
      </w:r>
    </w:p>
    <w:p w:rsidR="00E5757D" w:rsidRPr="005961E1" w:rsidRDefault="00E5757D" w:rsidP="00E575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5961E1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nr.5447/2020;</w:t>
      </w:r>
    </w:p>
    <w:p w:rsidR="00E5757D" w:rsidRPr="005961E1" w:rsidRDefault="00E5757D" w:rsidP="00E575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 În conformitate cu Metodologia - cadru privind mobilitatea personalului didactic de predare din învăţământul preuni</w:t>
      </w:r>
      <w:r w:rsidR="00C12EF6">
        <w:rPr>
          <w:rFonts w:ascii="Times New Roman" w:hAnsi="Times New Roman" w:cs="Times New Roman"/>
          <w:sz w:val="24"/>
          <w:szCs w:val="24"/>
          <w:lang w:val="it-IT"/>
        </w:rPr>
        <w:t>versitar pentru anul şcolar 2021-2022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>, aproba</w:t>
      </w:r>
      <w:r w:rsidR="00C12EF6">
        <w:rPr>
          <w:rFonts w:ascii="Times New Roman" w:hAnsi="Times New Roman" w:cs="Times New Roman"/>
          <w:sz w:val="24"/>
          <w:szCs w:val="24"/>
          <w:lang w:val="it-IT"/>
        </w:rPr>
        <w:t>tă prin OMEC nr. 5991/11.11.2020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>, cu modificările şi completările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ulterioare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:rsidR="00E5757D" w:rsidRPr="005961E1" w:rsidRDefault="00E5757D" w:rsidP="00E575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5757D" w:rsidRDefault="00E5757D" w:rsidP="00E5757D">
      <w:pPr>
        <w:tabs>
          <w:tab w:val="left" w:pos="26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757D" w:rsidRDefault="00E5757D" w:rsidP="00E575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757D" w:rsidRPr="005961E1" w:rsidRDefault="00E5757D" w:rsidP="00E575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E1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E5757D" w:rsidRPr="005961E1" w:rsidRDefault="00E5757D" w:rsidP="00E575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757D" w:rsidRDefault="00C12EF6" w:rsidP="00DF3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1.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modificării</w:t>
      </w:r>
      <w:proofErr w:type="spellEnd"/>
      <w:r w:rsidR="00DF3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32BF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="00DF32BF">
        <w:rPr>
          <w:rFonts w:ascii="Times New Roman" w:hAnsi="Times New Roman" w:cs="Times New Roman"/>
          <w:sz w:val="24"/>
          <w:szCs w:val="24"/>
        </w:rPr>
        <w:t xml:space="preserve"> cu 1.09.2021,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821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CF0821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CF0821">
        <w:rPr>
          <w:rFonts w:ascii="Times New Roman" w:hAnsi="Times New Roman" w:cs="Times New Roman"/>
          <w:sz w:val="24"/>
          <w:szCs w:val="24"/>
        </w:rPr>
        <w:t xml:space="preserve"> an</w:t>
      </w:r>
      <w:r w:rsidR="00DF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2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F32BF">
        <w:rPr>
          <w:rFonts w:ascii="Times New Roman" w:hAnsi="Times New Roman" w:cs="Times New Roman"/>
          <w:sz w:val="24"/>
          <w:szCs w:val="24"/>
        </w:rPr>
        <w:t xml:space="preserve"> contract</w:t>
      </w:r>
      <w:r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viabilitate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cadre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12EF6" w:rsidRDefault="00C12EF6" w:rsidP="00C12E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Iul</w:t>
      </w:r>
      <w:r w:rsidR="00E70045">
        <w:rPr>
          <w:rFonts w:ascii="Times New Roman" w:hAnsi="Times New Roman" w:cs="Times New Roman"/>
          <w:sz w:val="24"/>
          <w:szCs w:val="24"/>
        </w:rPr>
        <w:t>iana</w:t>
      </w:r>
      <w:proofErr w:type="spellEnd"/>
      <w:r w:rsidR="00E70045">
        <w:rPr>
          <w:rFonts w:ascii="Times New Roman" w:hAnsi="Times New Roman" w:cs="Times New Roman"/>
          <w:sz w:val="24"/>
          <w:szCs w:val="24"/>
        </w:rPr>
        <w:t>;</w:t>
      </w:r>
    </w:p>
    <w:p w:rsidR="00C12EF6" w:rsidRDefault="00C12EF6" w:rsidP="00C12E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Simona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12EF6" w:rsidRDefault="00E70045" w:rsidP="00C12E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Călărașu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Flavia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Alice;</w:t>
      </w:r>
    </w:p>
    <w:p w:rsidR="00DF32BF" w:rsidRDefault="00DF32BF" w:rsidP="00C12E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Sicaru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71EE" w:rsidRDefault="00DD71EE" w:rsidP="00DD71E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D71EE" w:rsidRPr="00DD71EE" w:rsidRDefault="00DD71EE" w:rsidP="00DD71EE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</w:t>
      </w:r>
      <w:r>
        <w:rPr>
          <w:rFonts w:ascii="Times New Roman" w:hAnsi="Times New Roman" w:cs="Times New Roman"/>
          <w:sz w:val="24"/>
          <w:szCs w:val="24"/>
          <w:lang w:val="ro-RO"/>
        </w:rPr>
        <w:t>ărâre a fost adoptată cu 5 voturi pentru, 0 abțineri, 0 împotrivă, în ședința Consiliului de Administrație din data de 31.03.2021.</w:t>
      </w:r>
    </w:p>
    <w:p w:rsidR="00E5757D" w:rsidRPr="005961E1" w:rsidRDefault="00E5757D" w:rsidP="00E575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57D" w:rsidRPr="005961E1" w:rsidRDefault="00E5757D" w:rsidP="00E575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757D" w:rsidRPr="005961E1" w:rsidRDefault="00E5757D" w:rsidP="00E575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E5757D" w:rsidRPr="005961E1" w:rsidRDefault="00E5757D" w:rsidP="00E575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E5757D" w:rsidRPr="005961E1" w:rsidRDefault="00E5757D" w:rsidP="00E5757D">
      <w:pPr>
        <w:pStyle w:val="NoSpacing"/>
        <w:rPr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E5757D" w:rsidRPr="005961E1" w:rsidRDefault="00E5757D" w:rsidP="00E5757D">
      <w:pPr>
        <w:rPr>
          <w:sz w:val="24"/>
          <w:szCs w:val="24"/>
        </w:rPr>
      </w:pPr>
    </w:p>
    <w:p w:rsidR="00345996" w:rsidRDefault="00345996"/>
    <w:sectPr w:rsidR="00345996" w:rsidSect="00DD71EE">
      <w:pgSz w:w="11907" w:h="16839" w:code="9"/>
      <w:pgMar w:top="851" w:right="992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15C9"/>
    <w:multiLevelType w:val="hybridMultilevel"/>
    <w:tmpl w:val="AA1EC2C0"/>
    <w:lvl w:ilvl="0" w:tplc="2D9E791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7D"/>
    <w:rsid w:val="00345996"/>
    <w:rsid w:val="003974B8"/>
    <w:rsid w:val="00732D0B"/>
    <w:rsid w:val="00C12EF6"/>
    <w:rsid w:val="00C91FAA"/>
    <w:rsid w:val="00CF0821"/>
    <w:rsid w:val="00DD71EE"/>
    <w:rsid w:val="00DF32BF"/>
    <w:rsid w:val="00E5757D"/>
    <w:rsid w:val="00E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57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57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57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57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initasfintiiarhanghel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4</cp:revision>
  <cp:lastPrinted>2021-04-02T04:40:00Z</cp:lastPrinted>
  <dcterms:created xsi:type="dcterms:W3CDTF">2021-03-29T08:49:00Z</dcterms:created>
  <dcterms:modified xsi:type="dcterms:W3CDTF">2021-04-02T04:41:00Z</dcterms:modified>
</cp:coreProperties>
</file>