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47" w:rsidRDefault="00172F47" w:rsidP="00172F47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172F47" w:rsidRDefault="00172F47" w:rsidP="00172F47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DE7396" wp14:editId="3D05284B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172F47" w:rsidRDefault="00172F47" w:rsidP="00172F47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172F47" w:rsidRDefault="00172F47" w:rsidP="00172F47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172F47" w:rsidRDefault="00172F47" w:rsidP="00172F47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172F47" w:rsidRDefault="00172F47" w:rsidP="00172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2F47" w:rsidRDefault="00172F47" w:rsidP="00172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F47" w:rsidRDefault="00172F47" w:rsidP="00172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172F47" w:rsidRPr="007B4471" w:rsidRDefault="00172F47" w:rsidP="00172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F47" w:rsidRDefault="001F4047" w:rsidP="00172F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17/18.06</w:t>
      </w:r>
      <w:bookmarkStart w:id="0" w:name="_GoBack"/>
      <w:bookmarkEnd w:id="0"/>
      <w:r w:rsidR="00172F47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72F47" w:rsidRPr="005961E1" w:rsidRDefault="00172F47" w:rsidP="00172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>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172F47" w:rsidRPr="005961E1" w:rsidRDefault="00172F47" w:rsidP="00172F4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172F47" w:rsidRPr="005961E1" w:rsidRDefault="00172F47" w:rsidP="00172F4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172F47" w:rsidRDefault="00172F47" w:rsidP="00172F4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172F47" w:rsidRPr="006D4D8A" w:rsidRDefault="00172F47" w:rsidP="00172F47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Având în vedere </w:t>
      </w:r>
      <w:r w:rsidRPr="006D4D8A">
        <w:rPr>
          <w:rFonts w:ascii="Times New Roman" w:hAnsi="Times New Roman" w:cs="Times New Roman"/>
          <w:bCs/>
          <w:sz w:val="24"/>
          <w:szCs w:val="24"/>
        </w:rPr>
        <w:t xml:space="preserve">art. 30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muncii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53/ 2003 cu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modificarile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incadrarea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salariatilor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unitatile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numai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concurs; </w:t>
      </w:r>
    </w:p>
    <w:p w:rsidR="00172F47" w:rsidRPr="006D4D8A" w:rsidRDefault="00172F47" w:rsidP="00172F47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Hotararea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286/ 2011,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republicată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ocupare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post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corespunzator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functiilor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criteriilor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grade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trepte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profesionale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imediat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contractual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sectorul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platit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fonduri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172F47" w:rsidRPr="005961E1" w:rsidRDefault="00172F47" w:rsidP="00172F4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72F47" w:rsidRDefault="00172F47" w:rsidP="00172F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2F47" w:rsidRPr="005961E1" w:rsidRDefault="00172F47" w:rsidP="00172F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172F47" w:rsidRDefault="00172F47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Validarea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obținute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="007943EF">
        <w:rPr>
          <w:rFonts w:ascii="Times New Roman" w:eastAsia="Calibri" w:hAnsi="Times New Roman" w:cs="Times New Roman"/>
          <w:sz w:val="24"/>
          <w:szCs w:val="24"/>
        </w:rPr>
        <w:t>concursul</w:t>
      </w:r>
      <w:proofErr w:type="spellEnd"/>
      <w:r w:rsidR="00794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3EF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794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3EF">
        <w:rPr>
          <w:rFonts w:ascii="Times New Roman" w:eastAsia="Calibri" w:hAnsi="Times New Roman" w:cs="Times New Roman"/>
          <w:sz w:val="24"/>
          <w:szCs w:val="24"/>
        </w:rPr>
        <w:t>ocuparea</w:t>
      </w:r>
      <w:proofErr w:type="spellEnd"/>
      <w:r w:rsidR="00794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3EF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="007943EF">
        <w:rPr>
          <w:rFonts w:ascii="Times New Roman" w:eastAsia="Calibri" w:hAnsi="Times New Roman" w:cs="Times New Roman"/>
          <w:sz w:val="24"/>
          <w:szCs w:val="24"/>
        </w:rPr>
        <w:t xml:space="preserve"> post de </w:t>
      </w:r>
      <w:r w:rsidR="007943EF">
        <w:rPr>
          <w:rFonts w:ascii="Times New Roman" w:eastAsia="Calibri" w:hAnsi="Times New Roman" w:cs="Times New Roman"/>
          <w:sz w:val="24"/>
          <w:szCs w:val="24"/>
          <w:lang w:val="ro-RO"/>
        </w:rPr>
        <w:t>î</w:t>
      </w:r>
      <w:proofErr w:type="spellStart"/>
      <w:r w:rsidR="007943EF">
        <w:rPr>
          <w:rFonts w:ascii="Times New Roman" w:eastAsia="Calibri" w:hAnsi="Times New Roman" w:cs="Times New Roman"/>
          <w:sz w:val="24"/>
          <w:szCs w:val="24"/>
        </w:rPr>
        <w:t>ngrijitor</w:t>
      </w:r>
      <w:proofErr w:type="spellEnd"/>
      <w:r w:rsidR="007943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43EF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1.Matei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Georgeta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Olimpia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- 97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</w:p>
    <w:p w:rsidR="007943EF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2.Anghel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Daniela - 93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</w:p>
    <w:p w:rsidR="007943EF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3.Tănase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Petruţa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- 92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</w:p>
    <w:p w:rsidR="007943EF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4.Ivan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Cristina - 84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</w:p>
    <w:p w:rsidR="007943EF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5.Buduluş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Elena - 84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</w:p>
    <w:p w:rsidR="007943EF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6.Săvulescu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Cerasela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- 83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</w:p>
    <w:p w:rsidR="007943EF" w:rsidRPr="00975194" w:rsidRDefault="007943EF" w:rsidP="00172F47">
      <w:pPr>
        <w:spacing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7.Dragu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Nina - 81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F47" w:rsidRDefault="009D2B9E" w:rsidP="00172F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Art. 2. Aprobarea transferului pre</w:t>
      </w:r>
      <w:r w:rsidR="001F4047">
        <w:rPr>
          <w:rFonts w:ascii="Times New Roman" w:eastAsia="Calibri" w:hAnsi="Times New Roman" w:cs="Times New Roman"/>
          <w:sz w:val="24"/>
          <w:szCs w:val="24"/>
          <w:lang w:val="ro-RO"/>
        </w:rPr>
        <w:t>şcolarului Mîinea Rareș Gabriel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la Grădiniţa 47 la Grădiniţa „Sfinţii Arhangheli Mihail şi Gavriil”</w:t>
      </w:r>
      <w:r w:rsidR="00172F47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172F47" w:rsidRPr="007B42D8" w:rsidRDefault="001F4047" w:rsidP="001F4047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Art. 3. Aprobarea suplimentării numărului de preșcolari cu trei copii peste planul de școlarizare aprobat, la grupele mici și mijlocii.</w:t>
      </w:r>
    </w:p>
    <w:p w:rsidR="00172F47" w:rsidRDefault="00172F47" w:rsidP="00172F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F47" w:rsidRPr="005961E1" w:rsidRDefault="00172F47" w:rsidP="00172F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2F47" w:rsidRPr="005961E1" w:rsidRDefault="00172F47" w:rsidP="00172F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172F47" w:rsidRPr="005961E1" w:rsidRDefault="00172F47" w:rsidP="00172F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172F47" w:rsidRDefault="00172F47" w:rsidP="00172F47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172F47" w:rsidRDefault="00172F47" w:rsidP="00172F47"/>
    <w:p w:rsidR="00172F47" w:rsidRDefault="00172F47" w:rsidP="00172F47"/>
    <w:p w:rsidR="00172F47" w:rsidRDefault="00172F47" w:rsidP="00172F47"/>
    <w:p w:rsidR="00345996" w:rsidRDefault="00345996"/>
    <w:sectPr w:rsidR="00345996" w:rsidSect="00E21C6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6F0A"/>
    <w:multiLevelType w:val="hybridMultilevel"/>
    <w:tmpl w:val="193425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47"/>
    <w:rsid w:val="000C719C"/>
    <w:rsid w:val="00172F47"/>
    <w:rsid w:val="001F4047"/>
    <w:rsid w:val="00345996"/>
    <w:rsid w:val="007943EF"/>
    <w:rsid w:val="009D2B9E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F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72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F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72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cp:lastPrinted>2021-06-22T05:28:00Z</cp:lastPrinted>
  <dcterms:created xsi:type="dcterms:W3CDTF">2021-06-22T05:36:00Z</dcterms:created>
  <dcterms:modified xsi:type="dcterms:W3CDTF">2021-06-22T05:36:00Z</dcterms:modified>
</cp:coreProperties>
</file>