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8A" w:rsidRDefault="006D4D8A" w:rsidP="006D4D8A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6D4D8A" w:rsidRDefault="006D4D8A" w:rsidP="006D4D8A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B62207" wp14:editId="6C4449E5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6D4D8A" w:rsidRDefault="006D4D8A" w:rsidP="006D4D8A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6D4D8A" w:rsidRDefault="006D4D8A" w:rsidP="006D4D8A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6D4D8A" w:rsidRDefault="006D4D8A" w:rsidP="006D4D8A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6D4D8A" w:rsidRDefault="006D4D8A" w:rsidP="006D4D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4D8A" w:rsidRDefault="006D4D8A" w:rsidP="006D4D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D8A" w:rsidRDefault="006D4D8A" w:rsidP="006D4D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6D4D8A" w:rsidRPr="007B4471" w:rsidRDefault="006D4D8A" w:rsidP="006D4D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D8A" w:rsidRDefault="006D4D8A" w:rsidP="006D4D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15/28</w:t>
      </w:r>
      <w:r>
        <w:rPr>
          <w:rFonts w:ascii="Times New Roman" w:hAnsi="Times New Roman" w:cs="Times New Roman"/>
          <w:b/>
          <w:sz w:val="24"/>
          <w:szCs w:val="24"/>
        </w:rPr>
        <w:t>.05.2021</w:t>
      </w:r>
    </w:p>
    <w:p w:rsidR="006D4D8A" w:rsidRPr="005961E1" w:rsidRDefault="006D4D8A" w:rsidP="006D4D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>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28</w:t>
      </w:r>
      <w:r>
        <w:rPr>
          <w:rFonts w:ascii="Times New Roman" w:hAnsi="Times New Roman" w:cs="Times New Roman"/>
          <w:sz w:val="24"/>
          <w:szCs w:val="24"/>
        </w:rPr>
        <w:t>.05.2021</w:t>
      </w:r>
      <w:r w:rsidRPr="005961E1">
        <w:rPr>
          <w:rFonts w:ascii="Times New Roman" w:hAnsi="Times New Roman" w:cs="Times New Roman"/>
          <w:sz w:val="24"/>
          <w:szCs w:val="24"/>
        </w:rPr>
        <w:t>,</w:t>
      </w:r>
    </w:p>
    <w:p w:rsidR="006D4D8A" w:rsidRPr="005961E1" w:rsidRDefault="006D4D8A" w:rsidP="006D4D8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prevederile Legii educatiei naționale nr.1/2011,</w:t>
      </w:r>
    </w:p>
    <w:p w:rsidR="006D4D8A" w:rsidRPr="005961E1" w:rsidRDefault="006D4D8A" w:rsidP="006D4D8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6D4D8A" w:rsidRDefault="006D4D8A" w:rsidP="006D4D8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 În conformitate cu Ordinul nr. 4619/2014 pentru aprobarea Metodologiei-cadru de organizare si functionare a consiliului de administratie din unitatile de invatamant preuniversitar;</w:t>
      </w:r>
    </w:p>
    <w:p w:rsidR="006D4D8A" w:rsidRPr="006D4D8A" w:rsidRDefault="006D4D8A" w:rsidP="006D4D8A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Având în vedere </w:t>
      </w:r>
      <w:r w:rsidRPr="006D4D8A">
        <w:rPr>
          <w:rFonts w:ascii="Times New Roman" w:hAnsi="Times New Roman" w:cs="Times New Roman"/>
          <w:bCs/>
          <w:sz w:val="24"/>
          <w:szCs w:val="24"/>
        </w:rPr>
        <w:t xml:space="preserve">art. 30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muncii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aprobat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Legea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nr. 53/ 2003 cu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modificarile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completarile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privire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incadrarea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salariatilor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unitatile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bugetare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numai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concurs; </w:t>
      </w:r>
    </w:p>
    <w:p w:rsidR="006D4D8A" w:rsidRPr="006D4D8A" w:rsidRDefault="006D4D8A" w:rsidP="006D4D8A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Hotararea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nr. 286/ 2011,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republicată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cadru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stabilirea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principiilor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generale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ocupare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post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temporar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corespunzator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functiilor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contractuale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criteriilor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promovare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in grade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trepte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profesionale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imediat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superioare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personalului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contractual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sectorul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bugetar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platit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fonduri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D4D8A" w:rsidRDefault="006D4D8A" w:rsidP="006D4D8A">
      <w:pPr>
        <w:pStyle w:val="NoSpacing"/>
        <w:spacing w:line="360" w:lineRule="auto"/>
        <w:jc w:val="both"/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Hotărârea nr. 569/2015 pentru aprobarea Normelor metodologice privind decontarea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cheltuielilor pentru naveta la şi de la locul de muncă a cadrelor didac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tice şi a personalului didactic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auxiliar din învăţământul preuniversitar de stat</w:t>
      </w:r>
      <w:r w:rsidRPr="009610D5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6D4D8A">
        <w:t xml:space="preserve"> </w:t>
      </w:r>
    </w:p>
    <w:p w:rsidR="006D4D8A" w:rsidRPr="006D4D8A" w:rsidRDefault="006D4D8A" w:rsidP="006D4D8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</w:t>
      </w:r>
      <w:r w:rsidR="00975194">
        <w:rPr>
          <w:rFonts w:ascii="Times New Roman" w:hAnsi="Times New Roman" w:cs="Times New Roman"/>
          <w:sz w:val="24"/>
          <w:szCs w:val="24"/>
        </w:rPr>
        <w:t>Legea</w:t>
      </w:r>
      <w:bookmarkStart w:id="0" w:name="_GoBack"/>
      <w:bookmarkEnd w:id="0"/>
      <w:r w:rsidRPr="006D4D8A">
        <w:rPr>
          <w:rFonts w:ascii="Times New Roman" w:hAnsi="Times New Roman" w:cs="Times New Roman"/>
          <w:sz w:val="24"/>
          <w:szCs w:val="24"/>
        </w:rPr>
        <w:t xml:space="preserve"> Nr. 87 din 13 </w:t>
      </w:r>
      <w:proofErr w:type="spellStart"/>
      <w:r w:rsidRPr="006D4D8A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6D4D8A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6D4D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D4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D4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6D4D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6D4D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6D4D8A">
        <w:rPr>
          <w:rFonts w:ascii="Times New Roman" w:hAnsi="Times New Roman" w:cs="Times New Roman"/>
          <w:sz w:val="24"/>
          <w:szCs w:val="24"/>
        </w:rPr>
        <w:t xml:space="preserve"> nr. 75/2005 </w:t>
      </w:r>
      <w:proofErr w:type="spellStart"/>
      <w:r w:rsidRPr="006D4D8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D4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6D4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6D4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D4D8A" w:rsidRPr="005961E1" w:rsidRDefault="006D4D8A" w:rsidP="006D4D8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D4D8A" w:rsidRDefault="006D4D8A" w:rsidP="006D4D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4D8A" w:rsidRPr="005961E1" w:rsidRDefault="006D4D8A" w:rsidP="006D4D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E1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6D4D8A" w:rsidRDefault="006D4D8A" w:rsidP="006D4D8A">
      <w:pPr>
        <w:spacing w:line="360" w:lineRule="auto"/>
        <w:ind w:firstLine="708"/>
        <w:rPr>
          <w:rFonts w:ascii="Cambria" w:eastAsia="Calibri" w:hAnsi="Cambria" w:cs="Times New Roman"/>
          <w:bCs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concursul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ocupare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îngrijitoare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6D4D8A">
        <w:rPr>
          <w:rFonts w:ascii="Cambria" w:eastAsia="Calibri" w:hAnsi="Cambria" w:cs="Times New Roman"/>
          <w:bCs/>
        </w:rPr>
        <w:t xml:space="preserve"> </w:t>
      </w:r>
    </w:p>
    <w:p w:rsidR="006D4D8A" w:rsidRPr="006D4D8A" w:rsidRDefault="006D4D8A" w:rsidP="006D4D8A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Comisia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organizare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si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desfasurare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concursului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ocuparea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postului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vacant de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ingrijitor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, in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urmatoarea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componenta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D4D8A" w:rsidRP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Presedinte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: prof.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Bucur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Adriana– director; </w:t>
      </w:r>
    </w:p>
    <w:p w:rsidR="006D4D8A" w:rsidRP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Membri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: -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Ilie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Antoanela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– administrator de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patrimoniu</w:t>
      </w:r>
      <w:proofErr w:type="spellEnd"/>
    </w:p>
    <w:p w:rsidR="006D4D8A" w:rsidRP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-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Frunză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Maria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Rodica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membru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CA</w:t>
      </w:r>
    </w:p>
    <w:p w:rsidR="006D4D8A" w:rsidRP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-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Ștefănescu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Cristina   -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asistent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medical</w:t>
      </w:r>
    </w:p>
    <w:p w:rsidR="006D4D8A" w:rsidRP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Observator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Sindicat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Constantin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Ioana</w:t>
      </w:r>
      <w:proofErr w:type="spellEnd"/>
    </w:p>
    <w:p w:rsid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Secretar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Golea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Ramona</w:t>
      </w:r>
    </w:p>
    <w:p w:rsidR="006D4D8A" w:rsidRPr="006D4D8A" w:rsidRDefault="006D4D8A" w:rsidP="006D4D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Comisia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contestatii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concursului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ocuparea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postului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vacant de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ingrijitor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, in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urmatoarea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componenta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D4D8A" w:rsidRP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Presedinte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: prof. David Mariana -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membru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CA; </w:t>
      </w:r>
    </w:p>
    <w:p w:rsidR="006D4D8A" w:rsidRP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Membri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: -Tudor Ramona – administrator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financiar</w:t>
      </w:r>
      <w:proofErr w:type="spellEnd"/>
    </w:p>
    <w:p w:rsidR="006D4D8A" w:rsidRP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-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Apostol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Bianca -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educatoare</w:t>
      </w:r>
      <w:proofErr w:type="spellEnd"/>
    </w:p>
    <w:p w:rsidR="006D4D8A" w:rsidRP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-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Ștefănescu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Cristina -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asistent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medical</w:t>
      </w:r>
    </w:p>
    <w:p w:rsidR="006D4D8A" w:rsidRP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Observator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Sindicat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Constantin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Ioana</w:t>
      </w:r>
      <w:proofErr w:type="spellEnd"/>
    </w:p>
    <w:p w:rsidR="006D4D8A" w:rsidRPr="00975194" w:rsidRDefault="006D4D8A" w:rsidP="0097519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Secretar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Pr="006D4D8A">
        <w:rPr>
          <w:rFonts w:ascii="Times New Roman" w:eastAsia="Calibri" w:hAnsi="Times New Roman" w:cs="Times New Roman"/>
          <w:bCs/>
          <w:sz w:val="24"/>
          <w:szCs w:val="24"/>
        </w:rPr>
        <w:t>Golea</w:t>
      </w:r>
      <w:proofErr w:type="spellEnd"/>
      <w:r w:rsidRPr="006D4D8A">
        <w:rPr>
          <w:rFonts w:ascii="Times New Roman" w:eastAsia="Calibri" w:hAnsi="Times New Roman" w:cs="Times New Roman"/>
          <w:bCs/>
          <w:sz w:val="24"/>
          <w:szCs w:val="24"/>
        </w:rPr>
        <w:t xml:space="preserve"> Ramona</w:t>
      </w:r>
    </w:p>
    <w:p w:rsidR="006D4D8A" w:rsidRDefault="006D4D8A" w:rsidP="0097519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Art. 2. Aprobarea </w:t>
      </w:r>
      <w:r w:rsidR="00975194">
        <w:rPr>
          <w:rFonts w:ascii="Times New Roman" w:eastAsia="Calibri" w:hAnsi="Times New Roman" w:cs="Times New Roman"/>
          <w:sz w:val="24"/>
          <w:szCs w:val="24"/>
          <w:lang w:val="ro-RO"/>
        </w:rPr>
        <w:t>cererii adresate ARACIP, în vederea evaluării externe în anul școlar 2021-2022;</w:t>
      </w:r>
    </w:p>
    <w:p w:rsidR="006D4D8A" w:rsidRPr="007B42D8" w:rsidRDefault="006D4D8A" w:rsidP="00975194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Art. 3. Aprobarea cererii pentru decontarea navetei a d-rei Sicaru Io</w:t>
      </w:r>
      <w:r w:rsidR="0097519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ana Iuliana, pentru luna mai, în valoare de 280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de lei.</w:t>
      </w:r>
    </w:p>
    <w:p w:rsidR="006D4D8A" w:rsidRDefault="006D4D8A" w:rsidP="006D4D8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D8A" w:rsidRPr="005961E1" w:rsidRDefault="006D4D8A" w:rsidP="006D4D8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4D8A" w:rsidRPr="005961E1" w:rsidRDefault="006D4D8A" w:rsidP="006D4D8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6D4D8A" w:rsidRPr="005961E1" w:rsidRDefault="006D4D8A" w:rsidP="006D4D8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6D4D8A" w:rsidRDefault="006D4D8A" w:rsidP="006D4D8A">
      <w:pPr>
        <w:pStyle w:val="NoSpacing"/>
        <w:spacing w:line="360" w:lineRule="auto"/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6D4D8A" w:rsidRDefault="006D4D8A" w:rsidP="006D4D8A"/>
    <w:p w:rsidR="006D4D8A" w:rsidRDefault="006D4D8A" w:rsidP="006D4D8A"/>
    <w:p w:rsidR="00345996" w:rsidRDefault="00345996"/>
    <w:sectPr w:rsidR="00345996" w:rsidSect="00E21C61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14C04"/>
    <w:multiLevelType w:val="hybridMultilevel"/>
    <w:tmpl w:val="19425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E86F0A"/>
    <w:multiLevelType w:val="hybridMultilevel"/>
    <w:tmpl w:val="193425B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8A"/>
    <w:rsid w:val="00345996"/>
    <w:rsid w:val="006D4D8A"/>
    <w:rsid w:val="00975194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D8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D4D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D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8A"/>
  </w:style>
  <w:style w:type="paragraph" w:styleId="ListParagraph">
    <w:name w:val="List Paragraph"/>
    <w:basedOn w:val="Normal"/>
    <w:uiPriority w:val="34"/>
    <w:qFormat/>
    <w:rsid w:val="006D4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D8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D4D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D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8A"/>
  </w:style>
  <w:style w:type="paragraph" w:styleId="ListParagraph">
    <w:name w:val="List Paragraph"/>
    <w:basedOn w:val="Normal"/>
    <w:uiPriority w:val="34"/>
    <w:qFormat/>
    <w:rsid w:val="006D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dcterms:created xsi:type="dcterms:W3CDTF">2021-06-02T04:58:00Z</dcterms:created>
  <dcterms:modified xsi:type="dcterms:W3CDTF">2021-06-02T05:16:00Z</dcterms:modified>
</cp:coreProperties>
</file>